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77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4F7565" w:rsidRPr="003F27B3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C66857">
        <w:rPr>
          <w:rFonts w:ascii="Arial" w:hAnsi="Arial" w:cs="Arial"/>
          <w:b/>
          <w:bCs/>
          <w:sz w:val="28"/>
          <w:szCs w:val="28"/>
          <w:rtl/>
        </w:rPr>
        <w:t>بصيانة الطريق الدائري للشحن الجوي / طريق الملكة علياء الدولي</w:t>
      </w:r>
    </w:p>
    <w:p w:rsidR="004F7565" w:rsidRPr="009745A8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4F7565" w:rsidRDefault="004F7565" w:rsidP="004F7565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4F7565" w:rsidRPr="009745A8" w:rsidRDefault="004F7565" w:rsidP="004F7565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4F7565" w:rsidRPr="0091200C" w:rsidTr="00701D9B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4F7565" w:rsidRPr="0091200C" w:rsidRDefault="004F7565" w:rsidP="00701D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4F7565" w:rsidRPr="0091200C" w:rsidRDefault="004F7565" w:rsidP="00701D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4F7565" w:rsidRPr="0091200C" w:rsidRDefault="004F7565" w:rsidP="00701D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غالب ابو جريس وشركاه</w:t>
            </w:r>
          </w:p>
        </w:tc>
        <w:tc>
          <w:tcPr>
            <w:tcW w:w="2888" w:type="dxa"/>
          </w:tcPr>
          <w:p w:rsidR="004F7565" w:rsidRPr="00152AFE" w:rsidRDefault="004F7565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826160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Pr="00860ACB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الصالحيه للمقاولات الانشائية ذ.م.م</w:t>
            </w:r>
          </w:p>
        </w:tc>
        <w:tc>
          <w:tcPr>
            <w:tcW w:w="2888" w:type="dxa"/>
          </w:tcPr>
          <w:p w:rsidR="004F7565" w:rsidRPr="00152AFE" w:rsidRDefault="004F7565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772440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عمر ابو حليمه واولاده للمقاولات</w:t>
            </w:r>
          </w:p>
        </w:tc>
        <w:tc>
          <w:tcPr>
            <w:tcW w:w="2888" w:type="dxa"/>
          </w:tcPr>
          <w:p w:rsidR="004F7565" w:rsidRPr="00152AFE" w:rsidRDefault="004F7565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895205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هشام عبدالله الموسى واخوانه</w:t>
            </w:r>
          </w:p>
        </w:tc>
        <w:tc>
          <w:tcPr>
            <w:tcW w:w="2888" w:type="dxa"/>
            <w:vAlign w:val="center"/>
          </w:tcPr>
          <w:p w:rsidR="004F7565" w:rsidRPr="00152AFE" w:rsidRDefault="004F7565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878970.408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مؤسسة معدات العالم العربي للمقاولات الانشائية/ شركة عارف البرغوثي وشريكه</w:t>
            </w:r>
          </w:p>
        </w:tc>
        <w:tc>
          <w:tcPr>
            <w:tcW w:w="2888" w:type="dxa"/>
          </w:tcPr>
          <w:p w:rsidR="004F7565" w:rsidRPr="00152AFE" w:rsidRDefault="004F7565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878940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sz w:val="28"/>
                <w:szCs w:val="28"/>
                <w:rtl/>
              </w:rPr>
              <w:t>المؤسسة التحويلية للمقاولات الانشائية/ خليل عبد الجليل خليل ابو الجلود</w:t>
            </w:r>
          </w:p>
        </w:tc>
        <w:tc>
          <w:tcPr>
            <w:tcW w:w="2888" w:type="dxa"/>
          </w:tcPr>
          <w:p w:rsidR="004F7565" w:rsidRPr="00152AFE" w:rsidRDefault="004F7565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925755</w:t>
            </w:r>
          </w:p>
        </w:tc>
      </w:tr>
      <w:tr w:rsidR="004F7565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F7565" w:rsidRDefault="004F7565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:rsidR="004F7565" w:rsidRPr="00152AFE" w:rsidRDefault="004F7565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sz w:val="28"/>
                <w:szCs w:val="28"/>
                <w:rtl/>
                <w:lang w:bidi="ar-JO"/>
              </w:rPr>
              <w:t>شركة جميل ابو شريخ وشريكه/ وادي الاردن للمقاولات الانشائية</w:t>
            </w:r>
          </w:p>
        </w:tc>
        <w:tc>
          <w:tcPr>
            <w:tcW w:w="2888" w:type="dxa"/>
          </w:tcPr>
          <w:p w:rsidR="004F7565" w:rsidRPr="00152AFE" w:rsidRDefault="004F7565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876300</w:t>
            </w:r>
          </w:p>
        </w:tc>
      </w:tr>
    </w:tbl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F7565" w:rsidRDefault="004F7565" w:rsidP="004F7565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D3"/>
    <w:rsid w:val="004F7565"/>
    <w:rsid w:val="007F0EF9"/>
    <w:rsid w:val="00A64823"/>
    <w:rsid w:val="00F7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86A87E-F094-4BE8-9E6E-CB8C4A27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56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2026-09-09T11:40:00Z</dcterms:created>
  <dcterms:modified xsi:type="dcterms:W3CDTF">2026-09-09T11:40:00Z</dcterms:modified>
</cp:coreProperties>
</file>